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A1" w:rsidRDefault="00E84811" w:rsidP="00E84811">
      <w:pPr>
        <w:pStyle w:val="NoSpacing"/>
      </w:pPr>
      <w:r>
        <w:t xml:space="preserve">VI_14: </w:t>
      </w:r>
      <w:r w:rsidRPr="0038109C">
        <w:rPr>
          <w:b/>
          <w:bCs/>
          <w:sz w:val="28"/>
          <w:szCs w:val="28"/>
        </w:rPr>
        <w:t>Reciprocal lattice of BCC lattice:</w:t>
      </w:r>
      <w:bookmarkStart w:id="0" w:name="_GoBack"/>
      <w:bookmarkEnd w:id="0"/>
    </w:p>
    <w:p w:rsidR="00E84811" w:rsidRDefault="00E84811" w:rsidP="00E84811">
      <w:pPr>
        <w:pStyle w:val="NoSpacing"/>
        <w:rPr>
          <w:rFonts w:eastAsiaTheme="minorEastAsia"/>
        </w:rPr>
      </w:pPr>
      <w:r>
        <w:t xml:space="preserve">   Let us consider a bcc lattice with respect </w:t>
      </w:r>
      <w:proofErr w:type="gramStart"/>
      <w:r>
        <w:t xml:space="preserve">to </w:t>
      </w:r>
      <m:oMath>
        <m:acc>
          <m:accPr>
            <m:chr m:val="⃗"/>
            <m:ctrlPr>
              <w:rPr>
                <w:rFonts w:ascii="Cambria Math" w:hAnsi="Cambria Math"/>
                <w:i/>
              </w:rPr>
            </m:ctrlPr>
          </m:accPr>
          <m:e>
            <w:proofErr w:type="gramEnd"/>
            <m:r>
              <w:rPr>
                <w:rFonts w:ascii="Cambria Math" w:hAnsi="Cambria Math"/>
              </w:rPr>
              <m:t>a</m:t>
            </m:r>
          </m:e>
        </m:acc>
      </m:oMath>
      <w:r>
        <w:rPr>
          <w:rFonts w:eastAsiaTheme="minorEastAsia"/>
        </w:rPr>
        <w:t xml:space="preserve"> , </w:t>
      </w:r>
      <m:oMath>
        <m:acc>
          <m:accPr>
            <m:chr m:val="⃗"/>
            <m:ctrlPr>
              <w:rPr>
                <w:rFonts w:ascii="Cambria Math" w:hAnsi="Cambria Math"/>
                <w:i/>
              </w:rPr>
            </m:ctrlPr>
          </m:accPr>
          <m:e>
            <m:r>
              <w:rPr>
                <w:rFonts w:ascii="Cambria Math" w:hAnsi="Cambria Math"/>
              </w:rPr>
              <m:t>b</m:t>
            </m:r>
          </m:e>
        </m:acc>
        <m:r>
          <w:rPr>
            <w:rFonts w:ascii="Cambria Math" w:hAnsi="Cambria Math"/>
          </w:rPr>
          <m:t xml:space="preserve"> </m:t>
        </m:r>
      </m:oMath>
      <w:r>
        <w:rPr>
          <w:rFonts w:eastAsiaTheme="minorEastAsia"/>
        </w:rPr>
        <w:t xml:space="preserve">, </w:t>
      </w:r>
      <m:oMath>
        <m:acc>
          <m:accPr>
            <m:chr m:val="⃗"/>
            <m:ctrlPr>
              <w:rPr>
                <w:rFonts w:ascii="Cambria Math" w:hAnsi="Cambria Math"/>
                <w:i/>
              </w:rPr>
            </m:ctrlPr>
          </m:accPr>
          <m:e>
            <m:r>
              <w:rPr>
                <w:rFonts w:ascii="Cambria Math" w:hAnsi="Cambria Math"/>
              </w:rPr>
              <m:t>c</m:t>
            </m:r>
          </m:e>
        </m:acc>
      </m:oMath>
      <w:r>
        <w:rPr>
          <w:rFonts w:eastAsiaTheme="minorEastAsia"/>
        </w:rPr>
        <w:t xml:space="preserve">  (fig-1). We consider an another bcc cell as in </w:t>
      </w:r>
    </w:p>
    <w:p w:rsidR="00E84811" w:rsidRDefault="00E84811" w:rsidP="00E84811">
      <w:pPr>
        <w:pStyle w:val="NoSpacing"/>
        <w:rPr>
          <w:rFonts w:eastAsiaTheme="minorEastAsia"/>
        </w:rPr>
      </w:pPr>
      <w:r>
        <w:rPr>
          <w:rFonts w:eastAsiaTheme="minorEastAsia"/>
        </w:rPr>
        <w:t>(</w:t>
      </w:r>
      <w:proofErr w:type="gramStart"/>
      <w:r>
        <w:rPr>
          <w:rFonts w:eastAsiaTheme="minorEastAsia"/>
        </w:rPr>
        <w:t>fig-2</w:t>
      </w:r>
      <w:proofErr w:type="gramEnd"/>
      <w:r>
        <w:rPr>
          <w:rFonts w:eastAsiaTheme="minorEastAsia"/>
        </w:rPr>
        <w:t xml:space="preserve">). </w:t>
      </w:r>
      <w:r w:rsidR="00BF747C">
        <w:rPr>
          <w:rFonts w:eastAsiaTheme="minorEastAsia"/>
        </w:rPr>
        <w:t>Again, we consider a third unit cell as in fig-3. To make a reciprocal lattice, we have to select an origin and let it be O. We consider three axes from the origin. So, we have three bcc unit cells in real space with three body centered lattice point P, Q, R.</w:t>
      </w:r>
    </w:p>
    <w:p w:rsidR="00F632E6" w:rsidRDefault="00E21CEC" w:rsidP="00E84811">
      <w:pPr>
        <w:pStyle w:val="NoSpacing"/>
      </w:pPr>
      <w:r>
        <w:rPr>
          <w:noProof/>
        </w:rPr>
        <w:drawing>
          <wp:inline distT="0" distB="0" distL="0" distR="0">
            <wp:extent cx="5923915" cy="181165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3915" cy="1811655"/>
                    </a:xfrm>
                    <a:prstGeom prst="rect">
                      <a:avLst/>
                    </a:prstGeom>
                    <a:noFill/>
                    <a:ln>
                      <a:noFill/>
                    </a:ln>
                  </pic:spPr>
                </pic:pic>
              </a:graphicData>
            </a:graphic>
          </wp:inline>
        </w:drawing>
      </w:r>
    </w:p>
    <w:p w:rsidR="00700937" w:rsidRDefault="00700937" w:rsidP="00E84811">
      <w:pPr>
        <w:pStyle w:val="NoSpacing"/>
        <w:rPr>
          <w:rFonts w:eastAsiaTheme="minorEastAsia"/>
        </w:rPr>
      </w:pPr>
      <w:r>
        <w:t xml:space="preserve">   All cubes have its edge length ‘a’ (Don’t confuse it with the translational primitive </w:t>
      </w:r>
      <w:proofErr w:type="gramStart"/>
      <w:r>
        <w:t xml:space="preserve">vector </w:t>
      </w:r>
      <m:oMath>
        <m:acc>
          <m:accPr>
            <m:chr m:val="⃗"/>
            <m:ctrlPr>
              <w:rPr>
                <w:rFonts w:ascii="Cambria Math" w:hAnsi="Cambria Math"/>
                <w:i/>
              </w:rPr>
            </m:ctrlPr>
          </m:accPr>
          <m:e>
            <w:proofErr w:type="gramEnd"/>
            <m:r>
              <w:rPr>
                <w:rFonts w:ascii="Cambria Math" w:hAnsi="Cambria Math"/>
              </w:rPr>
              <m:t>a</m:t>
            </m:r>
          </m:e>
        </m:acc>
      </m:oMath>
      <w:r>
        <w:rPr>
          <w:rFonts w:eastAsiaTheme="minorEastAsia"/>
        </w:rPr>
        <w:t xml:space="preserve"> ). Now, the three points P, Q, </w:t>
      </w:r>
      <w:proofErr w:type="spellStart"/>
      <w:r>
        <w:rPr>
          <w:rFonts w:eastAsiaTheme="minorEastAsia"/>
        </w:rPr>
        <w:t>R are</w:t>
      </w:r>
      <w:proofErr w:type="spellEnd"/>
      <w:r>
        <w:rPr>
          <w:rFonts w:eastAsiaTheme="minorEastAsia"/>
        </w:rPr>
        <w:t xml:space="preserve"> at the mid of each real unit cell. So, the primitive translation vectors of the body centered cubic lattice are:</w:t>
      </w:r>
    </w:p>
    <w:p w:rsidR="00E21CEC" w:rsidRDefault="00E21CEC" w:rsidP="00E84811">
      <w:pPr>
        <w:pStyle w:val="NoSpacing"/>
        <w:rPr>
          <w:rFonts w:eastAsiaTheme="minorEastAsia"/>
        </w:rPr>
      </w:pPr>
      <w:r>
        <w:rPr>
          <w:rFonts w:eastAsiaTheme="minorEastAsia"/>
        </w:rPr>
        <w:t xml:space="preserve">                  </w:t>
      </w:r>
      <m:oMath>
        <m:acc>
          <m:accPr>
            <m:chr m:val="⃗"/>
            <m:ctrlPr>
              <w:rPr>
                <w:rFonts w:ascii="Cambria Math" w:hAnsi="Cambria Math"/>
                <w:i/>
              </w:rPr>
            </m:ctrlPr>
          </m:accPr>
          <m:e>
            <m:r>
              <w:rPr>
                <w:rFonts w:ascii="Cambria Math" w:hAnsi="Cambria Math"/>
              </w:rPr>
              <m:t>a</m:t>
            </m:r>
          </m:e>
        </m:acc>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2</m:t>
            </m:r>
          </m:den>
        </m:f>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i</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k</m:t>
            </m:r>
          </m:e>
        </m:acc>
      </m:oMath>
      <w:r>
        <w:rPr>
          <w:rFonts w:eastAsiaTheme="minorEastAsia"/>
        </w:rPr>
        <w:t xml:space="preserve"> ),        </w:t>
      </w:r>
      <m:oMath>
        <m:acc>
          <m:accPr>
            <m:chr m:val="⃗"/>
            <m:ctrlPr>
              <w:rPr>
                <w:rFonts w:ascii="Cambria Math" w:hAnsi="Cambria Math"/>
                <w:i/>
              </w:rPr>
            </m:ctrlPr>
          </m:accPr>
          <m:e>
            <m:r>
              <w:rPr>
                <w:rFonts w:ascii="Cambria Math" w:hAnsi="Cambria Math"/>
              </w:rPr>
              <m:t>b</m:t>
            </m:r>
          </m:e>
        </m:acc>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2</m:t>
            </m:r>
          </m:den>
        </m:f>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i</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k</m:t>
            </m:r>
          </m:e>
        </m:acc>
      </m:oMath>
      <w:r>
        <w:rPr>
          <w:rFonts w:eastAsiaTheme="minorEastAsia"/>
        </w:rPr>
        <w:t xml:space="preserve"> )   ,   </w:t>
      </w:r>
      <m:oMath>
        <m:acc>
          <m:accPr>
            <m:chr m:val="⃗"/>
            <m:ctrlPr>
              <w:rPr>
                <w:rFonts w:ascii="Cambria Math" w:hAnsi="Cambria Math"/>
                <w:i/>
              </w:rPr>
            </m:ctrlPr>
          </m:accPr>
          <m:e>
            <m:r>
              <w:rPr>
                <w:rFonts w:ascii="Cambria Math" w:hAnsi="Cambria Math"/>
              </w:rPr>
              <m:t>c</m:t>
            </m:r>
          </m:e>
        </m:acc>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2</m:t>
            </m:r>
          </m:den>
        </m:f>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i</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k</m:t>
            </m:r>
          </m:e>
        </m:acc>
      </m:oMath>
      <w:r>
        <w:rPr>
          <w:rFonts w:eastAsiaTheme="minorEastAsia"/>
        </w:rPr>
        <w:t xml:space="preserve"> )         …       …       …         (1)</w:t>
      </w:r>
      <w:r w:rsidR="00930BB6">
        <w:rPr>
          <w:rFonts w:eastAsiaTheme="minorEastAsia"/>
        </w:rPr>
        <w:t>*</w:t>
      </w:r>
    </w:p>
    <w:p w:rsidR="00E21CEC" w:rsidRDefault="00E21CEC" w:rsidP="00E84811">
      <w:pPr>
        <w:pStyle w:val="NoSpacing"/>
        <w:rPr>
          <w:rFonts w:eastAsiaTheme="minorEastAsia"/>
        </w:rPr>
      </w:pPr>
      <w:r>
        <w:rPr>
          <w:rFonts w:eastAsiaTheme="minorEastAsia"/>
        </w:rPr>
        <w:t xml:space="preserve">            </w:t>
      </w:r>
      <w:proofErr w:type="gramStart"/>
      <w:r>
        <w:rPr>
          <w:rFonts w:eastAsiaTheme="minorEastAsia"/>
        </w:rPr>
        <w:t xml:space="preserve">Where </w:t>
      </w:r>
      <m:oMath>
        <m:acc>
          <m:accPr>
            <m:ctrlPr>
              <w:rPr>
                <w:rFonts w:ascii="Cambria Math" w:eastAsiaTheme="minorEastAsia" w:hAnsi="Cambria Math"/>
                <w:i/>
              </w:rPr>
            </m:ctrlPr>
          </m:accPr>
          <m:e>
            <w:proofErr w:type="gramEnd"/>
            <m:r>
              <w:rPr>
                <w:rFonts w:ascii="Cambria Math" w:eastAsiaTheme="minorEastAsia" w:hAnsi="Cambria Math"/>
              </w:rPr>
              <m:t>i</m:t>
            </m:r>
          </m:e>
        </m:acc>
      </m:oMath>
      <w:r w:rsidR="00930BB6">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sidR="00930BB6">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k</m:t>
            </m:r>
          </m:e>
        </m:acc>
      </m:oMath>
      <w:r w:rsidR="00930BB6">
        <w:rPr>
          <w:rFonts w:eastAsiaTheme="minorEastAsia"/>
        </w:rPr>
        <w:t xml:space="preserve"> are unit vectors along x-, y- and z-axis respectively, which are called orthogonal unit vectors.</w:t>
      </w:r>
    </w:p>
    <w:p w:rsidR="002F272D" w:rsidRDefault="002F272D" w:rsidP="00E84811">
      <w:pPr>
        <w:pStyle w:val="NoSpacing"/>
        <w:rPr>
          <w:rFonts w:eastAsiaTheme="minorEastAsia"/>
        </w:rPr>
      </w:pPr>
      <w:r>
        <w:rPr>
          <w:rFonts w:eastAsiaTheme="minorEastAsia"/>
          <w:noProof/>
        </w:rPr>
        <w:drawing>
          <wp:inline distT="0" distB="0" distL="0" distR="0">
            <wp:extent cx="5963285" cy="2164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3285" cy="2164080"/>
                    </a:xfrm>
                    <a:prstGeom prst="rect">
                      <a:avLst/>
                    </a:prstGeom>
                    <a:noFill/>
                    <a:ln>
                      <a:noFill/>
                    </a:ln>
                  </pic:spPr>
                </pic:pic>
              </a:graphicData>
            </a:graphic>
          </wp:inline>
        </w:drawing>
      </w:r>
    </w:p>
    <w:p w:rsidR="00CB16B7" w:rsidRDefault="00CB16B7" w:rsidP="00E84811">
      <w:pPr>
        <w:pStyle w:val="NoSpacing"/>
        <w:rPr>
          <w:rFonts w:eastAsiaTheme="minorEastAsia"/>
        </w:rPr>
      </w:pPr>
      <w:r>
        <w:rPr>
          <w:rFonts w:eastAsiaTheme="minorEastAsia"/>
        </w:rPr>
        <w:t xml:space="preserve">  Now, </w:t>
      </w:r>
    </w:p>
    <w:p w:rsidR="00CB16B7" w:rsidRDefault="00CB16B7" w:rsidP="00E84811">
      <w:pPr>
        <w:pStyle w:val="NoSpacing"/>
        <w:rPr>
          <w:rFonts w:eastAsiaTheme="minorEastAsia"/>
        </w:rPr>
      </w:pPr>
      <w:r>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A</m:t>
            </m:r>
          </m:e>
        </m:acc>
      </m:oMath>
      <w:r>
        <w:rPr>
          <w:rFonts w:eastAsiaTheme="minorEastAsia"/>
        </w:rPr>
        <w:t xml:space="preserve"> = a* = 2</w:t>
      </w:r>
      <m:oMath>
        <m:r>
          <w:rPr>
            <w:rFonts w:ascii="Cambria Math" w:hAnsi="Cambria Math" w:cstheme="minorHAnsi"/>
          </w:rPr>
          <m:t xml:space="preserve"> π</m:t>
        </m:r>
      </m:oMath>
      <w:r>
        <w:rPr>
          <w:rFonts w:eastAsiaTheme="minorEastAsia"/>
        </w:rPr>
        <w:t xml:space="preserve"> </w:t>
      </w:r>
      <m:oMath>
        <m:f>
          <m:fPr>
            <m:ctrlPr>
              <w:rPr>
                <w:rFonts w:ascii="Cambria Math" w:eastAsiaTheme="minorEastAsia" w:hAnsi="Cambria Math"/>
                <w:i/>
              </w:rPr>
            </m:ctrlPr>
          </m:fPr>
          <m:num>
            <m:acc>
              <m:accPr>
                <m:chr m:val="⃗"/>
                <m:ctrlPr>
                  <w:rPr>
                    <w:rFonts w:ascii="Cambria Math" w:hAnsi="Cambria Math"/>
                    <w:i/>
                  </w:rPr>
                </m:ctrlPr>
              </m:accPr>
              <m:e>
                <m:r>
                  <w:rPr>
                    <w:rFonts w:ascii="Cambria Math" w:hAnsi="Cambria Math"/>
                  </w:rPr>
                  <m:t>b</m:t>
                </m:r>
              </m:e>
            </m:acc>
            <m:r>
              <w:rPr>
                <w:rFonts w:ascii="Cambria Math" w:hAnsi="Cambria Math"/>
              </w:rPr>
              <m:t xml:space="preserve"> X </m:t>
            </m:r>
            <m:acc>
              <m:accPr>
                <m:chr m:val="⃗"/>
                <m:ctrlPr>
                  <w:rPr>
                    <w:rFonts w:ascii="Cambria Math" w:hAnsi="Cambria Math"/>
                    <w:i/>
                  </w:rPr>
                </m:ctrlPr>
              </m:accPr>
              <m:e>
                <m:r>
                  <w:rPr>
                    <w:rFonts w:ascii="Cambria Math" w:hAnsi="Cambria Math"/>
                  </w:rPr>
                  <m:t>c</m:t>
                </m:r>
              </m:e>
            </m:acc>
            <m:r>
              <m:rPr>
                <m:sty m:val="p"/>
              </m:rPr>
              <w:rPr>
                <w:rFonts w:ascii="Cambria Math" w:eastAsiaTheme="minorEastAsia" w:hAnsi="Cambria Math"/>
              </w:rPr>
              <m:t xml:space="preserve"> </m:t>
            </m:r>
            <m:r>
              <w:rPr>
                <w:rFonts w:ascii="Cambria Math" w:hAnsi="Cambria Math"/>
              </w:rPr>
              <m:t xml:space="preserve"> </m:t>
            </m:r>
          </m:num>
          <m:den>
            <m:acc>
              <m:accPr>
                <m:chr m:val="⃗"/>
                <m:ctrlPr>
                  <w:rPr>
                    <w:rFonts w:ascii="Cambria Math" w:hAnsi="Cambria Math"/>
                    <w:i/>
                  </w:rPr>
                </m:ctrlPr>
              </m:accPr>
              <m:e>
                <m:r>
                  <w:rPr>
                    <w:rFonts w:ascii="Cambria Math" w:hAnsi="Cambria Math"/>
                  </w:rPr>
                  <m:t>a</m:t>
                </m:r>
              </m:e>
            </m:acc>
            <m:r>
              <w:rPr>
                <w:rFonts w:ascii="Cambria Math" w:hAnsi="Cambria Math"/>
              </w:rPr>
              <m:t xml:space="preserve"> .(</m:t>
            </m:r>
            <m:acc>
              <m:accPr>
                <m:chr m:val="⃗"/>
                <m:ctrlPr>
                  <w:rPr>
                    <w:rFonts w:ascii="Cambria Math" w:hAnsi="Cambria Math"/>
                    <w:i/>
                  </w:rPr>
                </m:ctrlPr>
              </m:accPr>
              <m:e>
                <m:r>
                  <w:rPr>
                    <w:rFonts w:ascii="Cambria Math" w:hAnsi="Cambria Math"/>
                  </w:rPr>
                  <m:t>b</m:t>
                </m:r>
              </m:e>
            </m:acc>
            <m:r>
              <w:rPr>
                <w:rFonts w:ascii="Cambria Math" w:hAnsi="Cambria Math"/>
              </w:rPr>
              <m:t xml:space="preserve"> X </m:t>
            </m:r>
            <m:acc>
              <m:accPr>
                <m:chr m:val="⃗"/>
                <m:ctrlPr>
                  <w:rPr>
                    <w:rFonts w:ascii="Cambria Math" w:hAnsi="Cambria Math"/>
                    <w:i/>
                  </w:rPr>
                </m:ctrlPr>
              </m:accPr>
              <m:e>
                <m:r>
                  <w:rPr>
                    <w:rFonts w:ascii="Cambria Math" w:hAnsi="Cambria Math"/>
                  </w:rPr>
                  <m:t>c</m:t>
                </m:r>
              </m:e>
            </m:acc>
            <m:r>
              <w:rPr>
                <w:rFonts w:ascii="Cambria Math" w:hAnsi="Cambria Math"/>
              </w:rPr>
              <m:t>)</m:t>
            </m:r>
          </m:den>
        </m:f>
      </m:oMath>
      <w:r>
        <w:rPr>
          <w:rFonts w:eastAsiaTheme="minorEastAsia"/>
        </w:rPr>
        <w:t xml:space="preserve">  </w:t>
      </w:r>
    </w:p>
    <w:p w:rsidR="00CB16B7" w:rsidRDefault="00CB16B7" w:rsidP="00E84811">
      <w:pPr>
        <w:pStyle w:val="NoSpacing"/>
        <w:rPr>
          <w:rFonts w:eastAsiaTheme="minorEastAsia"/>
        </w:rPr>
      </w:pPr>
      <w:r>
        <w:rPr>
          <w:rFonts w:eastAsiaTheme="minorEastAsia"/>
        </w:rPr>
        <w:t xml:space="preserve">          </w:t>
      </w:r>
    </w:p>
    <w:p w:rsidR="0089369B" w:rsidRDefault="00CB16B7" w:rsidP="00E84811">
      <w:pPr>
        <w:pStyle w:val="NoSpacing"/>
        <w:rPr>
          <w:rFonts w:eastAsiaTheme="minorEastAsia"/>
        </w:rPr>
      </w:pPr>
      <w:r>
        <w:rPr>
          <w:rFonts w:eastAsiaTheme="minorEastAsia"/>
        </w:rPr>
        <w:t xml:space="preserve">         </w:t>
      </w:r>
      <m:oMath>
        <m:acc>
          <m:accPr>
            <m:chr m:val="⃗"/>
            <m:ctrlPr>
              <w:rPr>
                <w:rFonts w:ascii="Cambria Math" w:hAnsi="Cambria Math"/>
                <w:i/>
              </w:rPr>
            </m:ctrlPr>
          </m:accPr>
          <m:e>
            <m:r>
              <w:rPr>
                <w:rFonts w:ascii="Cambria Math" w:hAnsi="Cambria Math"/>
              </w:rPr>
              <m:t>b</m:t>
            </m:r>
          </m:e>
        </m:acc>
        <m:r>
          <w:rPr>
            <w:rFonts w:ascii="Cambria Math" w:hAnsi="Cambria Math"/>
          </w:rPr>
          <m:t xml:space="preserve"> X </m:t>
        </m:r>
        <m:acc>
          <m:accPr>
            <m:chr m:val="⃗"/>
            <m:ctrlPr>
              <w:rPr>
                <w:rFonts w:ascii="Cambria Math" w:hAnsi="Cambria Math"/>
                <w:i/>
              </w:rPr>
            </m:ctrlPr>
          </m:accPr>
          <m:e>
            <m:r>
              <w:rPr>
                <w:rFonts w:ascii="Cambria Math" w:hAnsi="Cambria Math"/>
              </w:rPr>
              <m:t>c</m:t>
            </m:r>
          </m:e>
        </m:acc>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2</m:t>
            </m:r>
          </m:den>
        </m:f>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i</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k</m:t>
            </m:r>
          </m:e>
        </m:acc>
      </m:oMath>
      <w:r>
        <w:rPr>
          <w:rFonts w:eastAsiaTheme="minorEastAsia"/>
        </w:rPr>
        <w:t xml:space="preserve"> )   x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2</m:t>
            </m:r>
          </m:den>
        </m:f>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i</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k</m:t>
            </m:r>
          </m:e>
        </m:acc>
      </m:oMath>
      <w:r>
        <w:rPr>
          <w:rFonts w:eastAsiaTheme="minorEastAsia"/>
        </w:rPr>
        <w:t xml:space="preserve"> )    = </w:t>
      </w:r>
      <w:r w:rsidR="0089369B">
        <w:rPr>
          <w:rFonts w:eastAsiaTheme="minorEastAsia"/>
        </w:rPr>
        <w:t>a</w:t>
      </w:r>
      <w:r w:rsidR="0089369B">
        <w:rPr>
          <w:rFonts w:eastAsiaTheme="minorEastAsia"/>
          <w:vertAlign w:val="superscript"/>
        </w:rPr>
        <w:t>2</w:t>
      </w:r>
      <w:r w:rsidR="0089369B">
        <w:rPr>
          <w:rFonts w:eastAsiaTheme="minorEastAsia"/>
        </w:rPr>
        <w:t xml:space="preserve">/4 { (- </w:t>
      </w:r>
      <m:oMath>
        <m:acc>
          <m:accPr>
            <m:ctrlPr>
              <w:rPr>
                <w:rFonts w:ascii="Cambria Math" w:eastAsiaTheme="minorEastAsia" w:hAnsi="Cambria Math"/>
                <w:i/>
              </w:rPr>
            </m:ctrlPr>
          </m:accPr>
          <m:e>
            <m:r>
              <w:rPr>
                <w:rFonts w:ascii="Cambria Math" w:eastAsiaTheme="minorEastAsia" w:hAnsi="Cambria Math"/>
              </w:rPr>
              <m:t>i</m:t>
            </m:r>
          </m:e>
        </m:acc>
      </m:oMath>
      <w:r w:rsidR="0089369B">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sidR="0089369B">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k</m:t>
            </m:r>
          </m:e>
        </m:acc>
      </m:oMath>
      <w:r w:rsidR="0089369B">
        <w:rPr>
          <w:rFonts w:eastAsiaTheme="minorEastAsia"/>
        </w:rPr>
        <w:t xml:space="preserve"> )   x </w:t>
      </w:r>
      <w:r>
        <w:rPr>
          <w:rFonts w:eastAsiaTheme="minorEastAsia"/>
        </w:rPr>
        <w:t xml:space="preserve">   </w:t>
      </w:r>
      <w:r w:rsidR="0089369B">
        <w:rPr>
          <w:rFonts w:eastAsiaTheme="minorEastAsia"/>
        </w:rPr>
        <w:t xml:space="preserve">( </w:t>
      </w:r>
      <m:oMath>
        <m:acc>
          <m:accPr>
            <m:ctrlPr>
              <w:rPr>
                <w:rFonts w:ascii="Cambria Math" w:eastAsiaTheme="minorEastAsia" w:hAnsi="Cambria Math"/>
                <w:i/>
              </w:rPr>
            </m:ctrlPr>
          </m:accPr>
          <m:e>
            <m:r>
              <w:rPr>
                <w:rFonts w:ascii="Cambria Math" w:eastAsiaTheme="minorEastAsia" w:hAnsi="Cambria Math"/>
              </w:rPr>
              <m:t>i</m:t>
            </m:r>
          </m:e>
        </m:acc>
      </m:oMath>
      <w:r w:rsidR="0089369B">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sidR="0089369B">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k</m:t>
            </m:r>
          </m:e>
        </m:acc>
      </m:oMath>
      <w:r w:rsidR="0089369B">
        <w:rPr>
          <w:rFonts w:eastAsiaTheme="minorEastAsia"/>
        </w:rPr>
        <w:t xml:space="preserve"> )    }</w:t>
      </w:r>
    </w:p>
    <w:p w:rsidR="0089369B" w:rsidRDefault="0089369B" w:rsidP="00E84811">
      <w:pPr>
        <w:pStyle w:val="NoSpacing"/>
        <w:rPr>
          <w:rFonts w:eastAsiaTheme="minorEastAsia"/>
        </w:rPr>
      </w:pPr>
      <w:r>
        <w:rPr>
          <w:rFonts w:eastAsiaTheme="minorEastAsia"/>
        </w:rPr>
        <w:t xml:space="preserve">   If we make a determinant</w:t>
      </w:r>
      <w:r w:rsidR="00B67231">
        <w:rPr>
          <w:rFonts w:eastAsiaTheme="minorEastAsia"/>
        </w:rPr>
        <w:t xml:space="preserve"> (with the multiplying factors </w:t>
      </w:r>
      <w:proofErr w:type="gramStart"/>
      <w:r w:rsidR="00B67231">
        <w:rPr>
          <w:rFonts w:eastAsiaTheme="minorEastAsia"/>
        </w:rPr>
        <w:t xml:space="preserve">of </w:t>
      </w:r>
      <w:proofErr w:type="gramEnd"/>
      <m:oMath>
        <m:acc>
          <m:accPr>
            <m:ctrlPr>
              <w:rPr>
                <w:rFonts w:ascii="Cambria Math" w:eastAsiaTheme="minorEastAsia" w:hAnsi="Cambria Math"/>
                <w:i/>
              </w:rPr>
            </m:ctrlPr>
          </m:accPr>
          <m:e>
            <m:r>
              <w:rPr>
                <w:rFonts w:ascii="Cambria Math" w:eastAsiaTheme="minorEastAsia" w:hAnsi="Cambria Math"/>
              </w:rPr>
              <m:t>i</m:t>
            </m:r>
          </m:e>
        </m:acc>
      </m:oMath>
      <w:r>
        <w:rPr>
          <w:rFonts w:eastAsiaTheme="minorEastAsia"/>
        </w:rPr>
        <w:t>,</w:t>
      </w:r>
      <w:r w:rsidR="00B67231">
        <w:rPr>
          <w:rFonts w:eastAsiaTheme="minorEastAsia"/>
        </w:rPr>
        <w:t xml:space="preserve"> </w:t>
      </w:r>
      <m:oMath>
        <m:acc>
          <m:accPr>
            <m:ctrlPr>
              <w:rPr>
                <w:rFonts w:ascii="Cambria Math" w:eastAsiaTheme="minorEastAsia" w:hAnsi="Cambria Math"/>
                <w:i/>
              </w:rPr>
            </m:ctrlPr>
          </m:accPr>
          <m:e>
            <m:r>
              <w:rPr>
                <w:rFonts w:ascii="Cambria Math" w:eastAsiaTheme="minorEastAsia" w:hAnsi="Cambria Math"/>
              </w:rPr>
              <m:t>j</m:t>
            </m:r>
          </m:e>
        </m:acc>
      </m:oMath>
      <w:r w:rsidR="00B67231">
        <w:rPr>
          <w:rFonts w:eastAsiaTheme="minorEastAsia"/>
        </w:rPr>
        <w:t xml:space="preserve"> and </w:t>
      </w:r>
      <w:r>
        <w:rPr>
          <w:rFonts w:eastAsiaTheme="minorEastAsia"/>
        </w:rPr>
        <w:t xml:space="preserve"> </w:t>
      </w:r>
      <m:oMath>
        <m:acc>
          <m:accPr>
            <m:ctrlPr>
              <w:rPr>
                <w:rFonts w:ascii="Cambria Math" w:eastAsiaTheme="minorEastAsia" w:hAnsi="Cambria Math"/>
                <w:i/>
              </w:rPr>
            </m:ctrlPr>
          </m:accPr>
          <m:e>
            <m:r>
              <w:rPr>
                <w:rFonts w:ascii="Cambria Math" w:eastAsiaTheme="minorEastAsia" w:hAnsi="Cambria Math"/>
              </w:rPr>
              <m:t>k</m:t>
            </m:r>
          </m:e>
        </m:acc>
      </m:oMath>
      <w:r w:rsidR="00B67231">
        <w:rPr>
          <w:rFonts w:eastAsiaTheme="minorEastAsia"/>
        </w:rPr>
        <w:t xml:space="preserve">  )  </w:t>
      </w:r>
      <w:r>
        <w:rPr>
          <w:rFonts w:eastAsiaTheme="minorEastAsia"/>
        </w:rPr>
        <w:t xml:space="preserve">it will be like </w:t>
      </w:r>
    </w:p>
    <w:p w:rsidR="00700937" w:rsidRDefault="0089369B" w:rsidP="00E84811">
      <w:pPr>
        <w:pStyle w:val="NoSpacing"/>
        <w:rPr>
          <w:rFonts w:eastAsiaTheme="minorEastAsia"/>
        </w:rPr>
      </w:pPr>
      <w:r>
        <w:rPr>
          <w:rFonts w:eastAsiaTheme="minorEastAsia"/>
        </w:rPr>
        <w:t xml:space="preserve">             </w:t>
      </w:r>
      <w:r w:rsidR="001752DD">
        <w:rPr>
          <w:rFonts w:eastAsiaTheme="minorEastAsia"/>
        </w:rPr>
        <w:t xml:space="preserve"> </w:t>
      </w:r>
      <w:r w:rsidR="001752DD">
        <w:rPr>
          <w:rFonts w:eastAsiaTheme="minorEastAsia"/>
          <w:noProof/>
        </w:rPr>
        <w:drawing>
          <wp:inline distT="0" distB="0" distL="0" distR="0">
            <wp:extent cx="4645834" cy="624746"/>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6014" cy="624770"/>
                    </a:xfrm>
                    <a:prstGeom prst="rect">
                      <a:avLst/>
                    </a:prstGeom>
                    <a:noFill/>
                    <a:ln>
                      <a:noFill/>
                    </a:ln>
                  </pic:spPr>
                </pic:pic>
              </a:graphicData>
            </a:graphic>
          </wp:inline>
        </w:drawing>
      </w:r>
    </w:p>
    <w:p w:rsidR="001752DD" w:rsidRDefault="001752DD" w:rsidP="00E84811">
      <w:pPr>
        <w:pStyle w:val="NoSpacing"/>
        <w:rPr>
          <w:rFonts w:eastAsiaTheme="minorEastAsia"/>
        </w:rPr>
      </w:pPr>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i</m:t>
            </m:r>
          </m:e>
        </m:acc>
      </m:oMath>
      <w:r>
        <w:rPr>
          <w:rFonts w:eastAsiaTheme="minorEastAsia"/>
        </w:rPr>
        <w:t xml:space="preserve"> (1 + 1) - </w:t>
      </w:r>
      <m:oMath>
        <m:acc>
          <m:accPr>
            <m:ctrlPr>
              <w:rPr>
                <w:rFonts w:ascii="Cambria Math" w:eastAsiaTheme="minorEastAsia" w:hAnsi="Cambria Math"/>
                <w:i/>
              </w:rPr>
            </m:ctrlPr>
          </m:accPr>
          <m:e>
            <m:r>
              <w:rPr>
                <w:rFonts w:ascii="Cambria Math" w:eastAsiaTheme="minorEastAsia" w:hAnsi="Cambria Math"/>
              </w:rPr>
              <m:t>j</m:t>
            </m:r>
          </m:e>
        </m:acc>
      </m:oMath>
      <w:r>
        <w:rPr>
          <w:rFonts w:eastAsiaTheme="minorEastAsia"/>
        </w:rPr>
        <w:t xml:space="preserve">  </w:t>
      </w:r>
      <w:proofErr w:type="gramStart"/>
      <w:r w:rsidR="00625FB6">
        <w:rPr>
          <w:rFonts w:eastAsiaTheme="minorEastAsia"/>
        </w:rPr>
        <w:t>( -</w:t>
      </w:r>
      <w:proofErr w:type="gramEnd"/>
      <w:r w:rsidR="00625FB6">
        <w:rPr>
          <w:rFonts w:eastAsiaTheme="minorEastAsia"/>
        </w:rPr>
        <w:t xml:space="preserve">1 – 1) + </w:t>
      </w:r>
      <m:oMath>
        <m:acc>
          <m:accPr>
            <m:ctrlPr>
              <w:rPr>
                <w:rFonts w:ascii="Cambria Math" w:eastAsiaTheme="minorEastAsia" w:hAnsi="Cambria Math"/>
                <w:i/>
              </w:rPr>
            </m:ctrlPr>
          </m:accPr>
          <m:e>
            <m:r>
              <w:rPr>
                <w:rFonts w:ascii="Cambria Math" w:eastAsiaTheme="minorEastAsia" w:hAnsi="Cambria Math"/>
              </w:rPr>
              <m:t>k</m:t>
            </m:r>
          </m:e>
        </m:acc>
      </m:oMath>
      <w:r w:rsidR="00625FB6">
        <w:rPr>
          <w:rFonts w:eastAsiaTheme="minorEastAsia"/>
        </w:rPr>
        <w:t xml:space="preserve"> ( 1 – 1)</w:t>
      </w:r>
    </w:p>
    <w:p w:rsidR="00625FB6" w:rsidRDefault="00625FB6" w:rsidP="00E84811">
      <w:pPr>
        <w:pStyle w:val="NoSpacing"/>
        <w:rPr>
          <w:rFonts w:eastAsiaTheme="minorEastAsia"/>
        </w:rPr>
      </w:pPr>
      <w:r>
        <w:rPr>
          <w:rFonts w:eastAsiaTheme="minorEastAsia"/>
        </w:rPr>
        <w:t xml:space="preserve">                                                        </w:t>
      </w:r>
      <w:proofErr w:type="gramStart"/>
      <w:r>
        <w:rPr>
          <w:rFonts w:eastAsiaTheme="minorEastAsia"/>
        </w:rPr>
        <w:t>=  2</w:t>
      </w:r>
      <w:proofErr w:type="gramEnd"/>
      <w:r>
        <w:rPr>
          <w:rFonts w:eastAsiaTheme="minorEastAsia"/>
        </w:rPr>
        <w:t xml:space="preserve"> </w:t>
      </w:r>
      <m:oMath>
        <m:acc>
          <m:accPr>
            <m:ctrlPr>
              <w:rPr>
                <w:rFonts w:ascii="Cambria Math" w:eastAsiaTheme="minorEastAsia" w:hAnsi="Cambria Math"/>
                <w:i/>
              </w:rPr>
            </m:ctrlPr>
          </m:accPr>
          <m:e>
            <m:r>
              <w:rPr>
                <w:rFonts w:ascii="Cambria Math" w:eastAsiaTheme="minorEastAsia" w:hAnsi="Cambria Math"/>
              </w:rPr>
              <m:t>i</m:t>
            </m:r>
          </m:e>
        </m:acc>
      </m:oMath>
      <w:r>
        <w:rPr>
          <w:rFonts w:eastAsiaTheme="minorEastAsia"/>
        </w:rPr>
        <w:t xml:space="preserve"> + 2</w:t>
      </w:r>
      <m:oMath>
        <m:acc>
          <m:accPr>
            <m:ctrlPr>
              <w:rPr>
                <w:rFonts w:ascii="Cambria Math" w:eastAsiaTheme="minorEastAsia" w:hAnsi="Cambria Math"/>
                <w:i/>
              </w:rPr>
            </m:ctrlPr>
          </m:accPr>
          <m:e>
            <m:r>
              <w:rPr>
                <w:rFonts w:ascii="Cambria Math" w:eastAsiaTheme="minorEastAsia" w:hAnsi="Cambria Math"/>
              </w:rPr>
              <m:t>j</m:t>
            </m:r>
          </m:e>
        </m:acc>
      </m:oMath>
      <w:r>
        <w:rPr>
          <w:rFonts w:eastAsiaTheme="minorEastAsia"/>
        </w:rPr>
        <w:t xml:space="preserve">     </w:t>
      </w:r>
    </w:p>
    <w:p w:rsidR="00625FB6" w:rsidRDefault="00625FB6" w:rsidP="00E84811">
      <w:pPr>
        <w:pStyle w:val="NoSpacing"/>
        <w:rPr>
          <w:rFonts w:eastAsiaTheme="minorEastAsia"/>
        </w:rPr>
      </w:pPr>
      <w:r>
        <w:rPr>
          <w:rFonts w:eastAsiaTheme="minorEastAsia"/>
        </w:rPr>
        <w:t xml:space="preserve">                                                        =2</w:t>
      </w:r>
      <w:proofErr w:type="gramStart"/>
      <w:r>
        <w:rPr>
          <w:rFonts w:eastAsiaTheme="minorEastAsia"/>
        </w:rPr>
        <w:t xml:space="preserve">( </w:t>
      </w:r>
      <m:oMath>
        <m:acc>
          <m:accPr>
            <m:ctrlPr>
              <w:rPr>
                <w:rFonts w:ascii="Cambria Math" w:eastAsiaTheme="minorEastAsia" w:hAnsi="Cambria Math"/>
                <w:i/>
              </w:rPr>
            </m:ctrlPr>
          </m:accPr>
          <m:e>
            <w:proofErr w:type="gramEnd"/>
            <m:r>
              <w:rPr>
                <w:rFonts w:ascii="Cambria Math" w:eastAsiaTheme="minorEastAsia" w:hAnsi="Cambria Math"/>
              </w:rPr>
              <m:t>i</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Pr>
          <w:rFonts w:eastAsiaTheme="minorEastAsia"/>
        </w:rPr>
        <w:t xml:space="preserve"> )    </w:t>
      </w:r>
    </w:p>
    <w:p w:rsidR="00B67231" w:rsidRDefault="00B67231" w:rsidP="00E84811">
      <w:pPr>
        <w:pStyle w:val="NoSpacing"/>
        <w:rPr>
          <w:rFonts w:eastAsiaTheme="minorEastAsia"/>
        </w:rPr>
      </w:pPr>
      <w:r>
        <w:rPr>
          <w:rFonts w:eastAsiaTheme="minorEastAsia"/>
        </w:rPr>
        <w:lastRenderedPageBreak/>
        <w:t xml:space="preserve">So,     </w:t>
      </w:r>
      <m:oMath>
        <m:acc>
          <m:accPr>
            <m:chr m:val="⃗"/>
            <m:ctrlPr>
              <w:rPr>
                <w:rFonts w:ascii="Cambria Math" w:hAnsi="Cambria Math"/>
                <w:i/>
              </w:rPr>
            </m:ctrlPr>
          </m:accPr>
          <m:e>
            <m:eqArr>
              <m:eqArrPr>
                <m:ctrlPr>
                  <w:rPr>
                    <w:rFonts w:ascii="Cambria Math" w:hAnsi="Cambria Math"/>
                    <w:i/>
                  </w:rPr>
                </m:ctrlPr>
              </m:eqArrPr>
              <m:e>
                <m:r>
                  <w:rPr>
                    <w:rFonts w:ascii="Cambria Math" w:hAnsi="Cambria Math"/>
                  </w:rPr>
                  <m:t xml:space="preserve">   </m:t>
                </m:r>
              </m:e>
              <m:e>
                <m:r>
                  <w:rPr>
                    <w:rFonts w:ascii="Cambria Math" w:hAnsi="Cambria Math"/>
                  </w:rPr>
                  <m:t>b</m:t>
                </m:r>
              </m:e>
            </m:eqArr>
          </m:e>
        </m:acc>
        <m:r>
          <w:rPr>
            <w:rFonts w:ascii="Cambria Math" w:hAnsi="Cambria Math"/>
          </w:rPr>
          <m:t xml:space="preserve"> X </m:t>
        </m:r>
        <m:acc>
          <m:accPr>
            <m:chr m:val="⃗"/>
            <m:ctrlPr>
              <w:rPr>
                <w:rFonts w:ascii="Cambria Math" w:hAnsi="Cambria Math"/>
                <w:i/>
              </w:rPr>
            </m:ctrlPr>
          </m:accPr>
          <m:e>
            <m:r>
              <w:rPr>
                <w:rFonts w:ascii="Cambria Math" w:hAnsi="Cambria Math"/>
              </w:rPr>
              <m:t>c</m:t>
            </m:r>
          </m:e>
        </m:acc>
      </m:oMath>
      <w:r>
        <w:rPr>
          <w:rFonts w:eastAsiaTheme="minorEastAsia"/>
        </w:rPr>
        <w:t xml:space="preserve">     = (a</w:t>
      </w:r>
      <w:r>
        <w:rPr>
          <w:rFonts w:eastAsiaTheme="minorEastAsia"/>
          <w:vertAlign w:val="superscript"/>
        </w:rPr>
        <w:t>2</w:t>
      </w:r>
      <w:r>
        <w:rPr>
          <w:rFonts w:eastAsiaTheme="minorEastAsia"/>
        </w:rPr>
        <w:t>/</w:t>
      </w:r>
      <w:proofErr w:type="gramStart"/>
      <w:r>
        <w:rPr>
          <w:rFonts w:eastAsiaTheme="minorEastAsia"/>
        </w:rPr>
        <w:t>4 )</w:t>
      </w:r>
      <w:proofErr w:type="gramEnd"/>
      <w:r>
        <w:rPr>
          <w:rFonts w:eastAsiaTheme="minorEastAsia"/>
        </w:rPr>
        <w:t>. 2</w:t>
      </w:r>
      <w:proofErr w:type="gramStart"/>
      <w:r>
        <w:rPr>
          <w:rFonts w:eastAsiaTheme="minorEastAsia"/>
        </w:rPr>
        <w:t xml:space="preserve">( </w:t>
      </w:r>
      <m:oMath>
        <m:acc>
          <m:accPr>
            <m:ctrlPr>
              <w:rPr>
                <w:rFonts w:ascii="Cambria Math" w:eastAsiaTheme="minorEastAsia" w:hAnsi="Cambria Math"/>
                <w:i/>
              </w:rPr>
            </m:ctrlPr>
          </m:accPr>
          <m:e>
            <w:proofErr w:type="gramEnd"/>
            <m:r>
              <w:rPr>
                <w:rFonts w:ascii="Cambria Math" w:eastAsiaTheme="minorEastAsia" w:hAnsi="Cambria Math"/>
              </w:rPr>
              <m:t>i</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Pr>
          <w:rFonts w:eastAsiaTheme="minorEastAsia"/>
        </w:rPr>
        <w:t xml:space="preserve"> )    = (a</w:t>
      </w:r>
      <w:r>
        <w:rPr>
          <w:rFonts w:eastAsiaTheme="minorEastAsia"/>
          <w:vertAlign w:val="superscript"/>
        </w:rPr>
        <w:t>2</w:t>
      </w:r>
      <w:r>
        <w:rPr>
          <w:rFonts w:eastAsiaTheme="minorEastAsia"/>
        </w:rPr>
        <w:t xml:space="preserve"> /2) </w:t>
      </w:r>
      <m:oMath>
        <m:r>
          <w:rPr>
            <w:rFonts w:ascii="Cambria Math" w:eastAsiaTheme="minorEastAsia" w:hAnsi="Cambria Math"/>
          </w:rPr>
          <m:t>(</m:t>
        </m:r>
        <m:acc>
          <m:accPr>
            <m:ctrlPr>
              <w:rPr>
                <w:rFonts w:ascii="Cambria Math" w:eastAsiaTheme="minorEastAsia" w:hAnsi="Cambria Math"/>
                <w:i/>
              </w:rPr>
            </m:ctrlPr>
          </m:accPr>
          <m:e>
            <m:r>
              <w:rPr>
                <w:rFonts w:ascii="Cambria Math" w:eastAsiaTheme="minorEastAsia" w:hAnsi="Cambria Math"/>
              </w:rPr>
              <m:t>i</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Pr>
          <w:rFonts w:eastAsiaTheme="minorEastAsia"/>
        </w:rPr>
        <w:t xml:space="preserve"> )    </w:t>
      </w:r>
    </w:p>
    <w:p w:rsidR="00B67231" w:rsidRDefault="00B67231" w:rsidP="00E84811">
      <w:pPr>
        <w:pStyle w:val="NoSpacing"/>
        <w:rPr>
          <w:rFonts w:eastAsiaTheme="minorEastAsia"/>
        </w:rPr>
      </w:pPr>
    </w:p>
    <w:p w:rsidR="00B67231" w:rsidRDefault="00B67231" w:rsidP="00E84811">
      <w:pPr>
        <w:pStyle w:val="NoSpacing"/>
        <w:rPr>
          <w:rFonts w:eastAsiaTheme="minorEastAsia"/>
        </w:rPr>
      </w:pPr>
      <w:r>
        <w:rPr>
          <w:rFonts w:eastAsiaTheme="minorEastAsia"/>
        </w:rPr>
        <w:t xml:space="preserve">Volume V </w:t>
      </w:r>
      <w:proofErr w:type="gramStart"/>
      <w:r>
        <w:rPr>
          <w:rFonts w:eastAsiaTheme="minorEastAsia"/>
        </w:rPr>
        <w:t xml:space="preserve">= </w:t>
      </w:r>
      <m:oMath>
        <m:acc>
          <m:accPr>
            <m:chr m:val="⃗"/>
            <m:ctrlPr>
              <w:rPr>
                <w:rFonts w:ascii="Cambria Math" w:hAnsi="Cambria Math"/>
                <w:i/>
              </w:rPr>
            </m:ctrlPr>
          </m:accPr>
          <m:e>
            <w:proofErr w:type="gramEnd"/>
            <m:r>
              <w:rPr>
                <w:rFonts w:ascii="Cambria Math" w:hAnsi="Cambria Math"/>
              </w:rPr>
              <m:t>a</m:t>
            </m:r>
          </m:e>
        </m:acc>
      </m:oMath>
      <w:r>
        <w:rPr>
          <w:rFonts w:eastAsiaTheme="minorEastAsia"/>
        </w:rPr>
        <w:t xml:space="preserve"> . (</w:t>
      </w:r>
      <m:oMath>
        <m:acc>
          <m:accPr>
            <m:chr m:val="⃗"/>
            <m:ctrlPr>
              <w:rPr>
                <w:rFonts w:ascii="Cambria Math" w:hAnsi="Cambria Math"/>
                <w:i/>
              </w:rPr>
            </m:ctrlPr>
          </m:accPr>
          <m:e>
            <m:r>
              <w:rPr>
                <w:rFonts w:ascii="Cambria Math" w:hAnsi="Cambria Math"/>
              </w:rPr>
              <m:t>b</m:t>
            </m:r>
          </m:e>
        </m:acc>
        <m:r>
          <w:rPr>
            <w:rFonts w:ascii="Cambria Math" w:hAnsi="Cambria Math"/>
          </w:rPr>
          <m:t xml:space="preserve"> X </m:t>
        </m:r>
        <m:acc>
          <m:accPr>
            <m:chr m:val="⃗"/>
            <m:ctrlPr>
              <w:rPr>
                <w:rFonts w:ascii="Cambria Math" w:hAnsi="Cambria Math"/>
                <w:i/>
              </w:rPr>
            </m:ctrlPr>
          </m:accPr>
          <m:e>
            <m:r>
              <w:rPr>
                <w:rFonts w:ascii="Cambria Math" w:hAnsi="Cambria Math"/>
              </w:rPr>
              <m:t>c</m:t>
            </m:r>
          </m:e>
        </m:acc>
        <m:r>
          <w:rPr>
            <w:rFonts w:ascii="Cambria Math" w:hAnsi="Cambria Math"/>
          </w:rPr>
          <m:t xml:space="preserve"> ) </m:t>
        </m:r>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2</m:t>
            </m:r>
          </m:den>
        </m:f>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i</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k</m:t>
            </m:r>
          </m:e>
        </m:acc>
      </m:oMath>
      <w:r>
        <w:rPr>
          <w:rFonts w:eastAsiaTheme="minorEastAsia"/>
        </w:rPr>
        <w:t xml:space="preserve"> ) .  (a</w:t>
      </w:r>
      <w:r>
        <w:rPr>
          <w:rFonts w:eastAsiaTheme="minorEastAsia"/>
          <w:vertAlign w:val="superscript"/>
        </w:rPr>
        <w:t>2</w:t>
      </w:r>
      <w:r>
        <w:rPr>
          <w:rFonts w:eastAsiaTheme="minorEastAsia"/>
        </w:rPr>
        <w:t xml:space="preserve"> /2) </w:t>
      </w:r>
      <m:oMath>
        <m:r>
          <w:rPr>
            <w:rFonts w:ascii="Cambria Math" w:eastAsiaTheme="minorEastAsia" w:hAnsi="Cambria Math"/>
          </w:rPr>
          <m:t>(</m:t>
        </m:r>
        <m:acc>
          <m:accPr>
            <m:ctrlPr>
              <w:rPr>
                <w:rFonts w:ascii="Cambria Math" w:eastAsiaTheme="minorEastAsia" w:hAnsi="Cambria Math"/>
                <w:i/>
              </w:rPr>
            </m:ctrlPr>
          </m:accPr>
          <m:e>
            <m:r>
              <w:rPr>
                <w:rFonts w:ascii="Cambria Math" w:eastAsiaTheme="minorEastAsia" w:hAnsi="Cambria Math"/>
              </w:rPr>
              <m:t>i</m:t>
            </m:r>
          </m:e>
        </m:acc>
      </m:oMath>
      <w:r>
        <w:rPr>
          <w:rFonts w:eastAsiaTheme="minorEastAsia"/>
        </w:rPr>
        <w:t xml:space="preserve"> </w:t>
      </w:r>
      <w:proofErr w:type="gramStart"/>
      <w:r>
        <w:rPr>
          <w:rFonts w:eastAsiaTheme="minorEastAsia"/>
        </w:rPr>
        <w:t xml:space="preserve">+ </w:t>
      </w:r>
      <m:oMath>
        <m:acc>
          <m:accPr>
            <m:ctrlPr>
              <w:rPr>
                <w:rFonts w:ascii="Cambria Math" w:eastAsiaTheme="minorEastAsia" w:hAnsi="Cambria Math"/>
                <w:i/>
              </w:rPr>
            </m:ctrlPr>
          </m:accPr>
          <m:e>
            <w:proofErr w:type="gramEnd"/>
            <m:r>
              <w:rPr>
                <w:rFonts w:ascii="Cambria Math" w:eastAsiaTheme="minorEastAsia" w:hAnsi="Cambria Math"/>
              </w:rPr>
              <m:t>j</m:t>
            </m:r>
          </m:e>
        </m:acc>
      </m:oMath>
      <w:r>
        <w:rPr>
          <w:rFonts w:eastAsiaTheme="minorEastAsia"/>
        </w:rPr>
        <w:t xml:space="preserve"> )    = </w:t>
      </w:r>
      <w:r w:rsidR="0038109C">
        <w:rPr>
          <w:rFonts w:eastAsiaTheme="minorEastAsia"/>
        </w:rPr>
        <w:t>(a</w:t>
      </w:r>
      <w:r w:rsidR="0038109C">
        <w:rPr>
          <w:rFonts w:eastAsiaTheme="minorEastAsia"/>
          <w:vertAlign w:val="superscript"/>
        </w:rPr>
        <w:t>3</w:t>
      </w:r>
      <w:r w:rsidR="0038109C">
        <w:rPr>
          <w:rFonts w:eastAsiaTheme="minorEastAsia"/>
        </w:rPr>
        <w:t>/4)(</w:t>
      </w:r>
      <w:r>
        <w:rPr>
          <w:rFonts w:eastAsiaTheme="minorEastAsia"/>
        </w:rPr>
        <w:t xml:space="preserve"> </w:t>
      </w:r>
      <w:r w:rsidR="0038109C">
        <w:rPr>
          <w:rFonts w:eastAsiaTheme="minorEastAsia"/>
        </w:rPr>
        <w:t xml:space="preserve">( </w:t>
      </w:r>
      <m:oMath>
        <m:acc>
          <m:accPr>
            <m:ctrlPr>
              <w:rPr>
                <w:rFonts w:ascii="Cambria Math" w:eastAsiaTheme="minorEastAsia" w:hAnsi="Cambria Math"/>
                <w:i/>
              </w:rPr>
            </m:ctrlPr>
          </m:accPr>
          <m:e>
            <m:r>
              <w:rPr>
                <w:rFonts w:ascii="Cambria Math" w:eastAsiaTheme="minorEastAsia" w:hAnsi="Cambria Math"/>
              </w:rPr>
              <m:t>i</m:t>
            </m:r>
          </m:e>
        </m:acc>
      </m:oMath>
      <w:r w:rsidR="0038109C">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sidR="0038109C">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k</m:t>
            </m:r>
          </m:e>
        </m:acc>
      </m:oMath>
      <w:r w:rsidR="0038109C">
        <w:rPr>
          <w:rFonts w:eastAsiaTheme="minorEastAsia"/>
        </w:rPr>
        <w:t xml:space="preserve"> ) .</w:t>
      </w:r>
      <w:r>
        <w:rPr>
          <w:rFonts w:eastAsiaTheme="minorEastAsia"/>
        </w:rPr>
        <w:t xml:space="preserve"> </w:t>
      </w:r>
      <m:oMath>
        <m:r>
          <w:rPr>
            <w:rFonts w:ascii="Cambria Math" w:eastAsiaTheme="minorEastAsia" w:hAnsi="Cambria Math"/>
          </w:rPr>
          <m:t>(</m:t>
        </m:r>
        <m:acc>
          <m:accPr>
            <m:ctrlPr>
              <w:rPr>
                <w:rFonts w:ascii="Cambria Math" w:eastAsiaTheme="minorEastAsia" w:hAnsi="Cambria Math"/>
                <w:i/>
              </w:rPr>
            </m:ctrlPr>
          </m:accPr>
          <m:e>
            <m:r>
              <w:rPr>
                <w:rFonts w:ascii="Cambria Math" w:eastAsiaTheme="minorEastAsia" w:hAnsi="Cambria Math"/>
              </w:rPr>
              <m:t>i</m:t>
            </m:r>
          </m:e>
        </m:acc>
      </m:oMath>
      <w:r w:rsidR="0038109C">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sidR="0038109C">
        <w:rPr>
          <w:rFonts w:eastAsiaTheme="minorEastAsia"/>
        </w:rPr>
        <w:t xml:space="preserve"> )    </w:t>
      </w:r>
      <w:r>
        <w:rPr>
          <w:rFonts w:eastAsiaTheme="minorEastAsia"/>
        </w:rPr>
        <w:t xml:space="preserve">    </w:t>
      </w:r>
    </w:p>
    <w:p w:rsidR="0038109C" w:rsidRDefault="0038109C" w:rsidP="00E84811">
      <w:pPr>
        <w:pStyle w:val="NoSpacing"/>
        <w:rPr>
          <w:rFonts w:eastAsiaTheme="minorEastAsia"/>
        </w:rPr>
      </w:pPr>
    </w:p>
    <w:p w:rsidR="0038109C" w:rsidRDefault="0038109C" w:rsidP="00E84811">
      <w:pPr>
        <w:pStyle w:val="NoSpacing"/>
        <w:rPr>
          <w:rFonts w:eastAsiaTheme="minorEastAsia"/>
        </w:rPr>
      </w:pPr>
      <w:r>
        <w:rPr>
          <w:rFonts w:eastAsiaTheme="minorEastAsia"/>
        </w:rPr>
        <w:t xml:space="preserve">                  = (a</w:t>
      </w:r>
      <w:r>
        <w:rPr>
          <w:rFonts w:eastAsiaTheme="minorEastAsia"/>
          <w:vertAlign w:val="superscript"/>
        </w:rPr>
        <w:t>3</w:t>
      </w:r>
      <w:r>
        <w:rPr>
          <w:rFonts w:eastAsiaTheme="minorEastAsia"/>
        </w:rPr>
        <w:t>/</w:t>
      </w:r>
      <w:proofErr w:type="gramStart"/>
      <w:r>
        <w:rPr>
          <w:rFonts w:eastAsiaTheme="minorEastAsia"/>
        </w:rPr>
        <w:t>2 )</w:t>
      </w:r>
      <w:proofErr w:type="gramEnd"/>
      <w:r>
        <w:rPr>
          <w:rFonts w:eastAsiaTheme="minorEastAsia"/>
        </w:rPr>
        <w:t xml:space="preserve">,                         as  </w:t>
      </w:r>
      <m:oMath>
        <m:acc>
          <m:accPr>
            <m:ctrlPr>
              <w:rPr>
                <w:rFonts w:ascii="Cambria Math" w:eastAsiaTheme="minorEastAsia" w:hAnsi="Cambria Math"/>
                <w:i/>
              </w:rPr>
            </m:ctrlPr>
          </m:accPr>
          <m:e>
            <m:r>
              <w:rPr>
                <w:rFonts w:ascii="Cambria Math" w:eastAsiaTheme="minorEastAsia" w:hAnsi="Cambria Math"/>
              </w:rPr>
              <m:t>i</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i</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Pr>
          <w:rFonts w:eastAsiaTheme="minorEastAsia"/>
        </w:rPr>
        <w:t xml:space="preserve"> = </w:t>
      </w:r>
      <w:proofErr w:type="gramStart"/>
      <w:r>
        <w:rPr>
          <w:rFonts w:eastAsiaTheme="minorEastAsia"/>
        </w:rPr>
        <w:t>1  and</w:t>
      </w:r>
      <w:proofErr w:type="gramEnd"/>
      <w:r>
        <w:rPr>
          <w:rFonts w:eastAsiaTheme="minorEastAsia"/>
        </w:rPr>
        <w:t xml:space="preserve"> </w:t>
      </w:r>
      <m:oMath>
        <m:acc>
          <m:accPr>
            <m:ctrlPr>
              <w:rPr>
                <w:rFonts w:ascii="Cambria Math" w:eastAsiaTheme="minorEastAsia" w:hAnsi="Cambria Math"/>
                <w:i/>
              </w:rPr>
            </m:ctrlPr>
          </m:accPr>
          <m:e>
            <m:r>
              <w:rPr>
                <w:rFonts w:ascii="Cambria Math" w:eastAsiaTheme="minorEastAsia" w:hAnsi="Cambria Math"/>
              </w:rPr>
              <m:t>i</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j</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k</m:t>
            </m:r>
          </m:e>
        </m:acc>
      </m:oMath>
      <w:r>
        <w:rPr>
          <w:rFonts w:eastAsiaTheme="minorEastAsia"/>
        </w:rPr>
        <w:t xml:space="preserve"> = 0.</w:t>
      </w:r>
    </w:p>
    <w:p w:rsidR="004D2A2A" w:rsidRDefault="004D2A2A" w:rsidP="00E84811">
      <w:pPr>
        <w:pStyle w:val="NoSpacing"/>
        <w:rPr>
          <w:rFonts w:eastAsiaTheme="minorEastAsia"/>
        </w:rPr>
      </w:pPr>
      <w:r>
        <w:rPr>
          <w:rFonts w:eastAsiaTheme="minorEastAsia"/>
          <w:noProof/>
        </w:rPr>
        <w:drawing>
          <wp:inline distT="0" distB="0" distL="0" distR="0">
            <wp:extent cx="5941269" cy="143691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1436864"/>
                    </a:xfrm>
                    <a:prstGeom prst="rect">
                      <a:avLst/>
                    </a:prstGeom>
                    <a:noFill/>
                    <a:ln>
                      <a:noFill/>
                    </a:ln>
                  </pic:spPr>
                </pic:pic>
              </a:graphicData>
            </a:graphic>
          </wp:inline>
        </w:drawing>
      </w:r>
    </w:p>
    <w:p w:rsidR="0038109C" w:rsidRDefault="0038109C" w:rsidP="00E84811">
      <w:pPr>
        <w:pStyle w:val="NoSpacing"/>
        <w:rPr>
          <w:rFonts w:eastAsiaTheme="minorEastAsia"/>
        </w:rPr>
      </w:pPr>
    </w:p>
    <w:p w:rsidR="0051673E" w:rsidRDefault="004D2A2A" w:rsidP="00E84811">
      <w:pPr>
        <w:pStyle w:val="NoSpacing"/>
        <w:rPr>
          <w:rFonts w:eastAsiaTheme="minorEastAsia"/>
          <w:i/>
          <w:iCs/>
        </w:rPr>
      </w:pPr>
      <w:r>
        <w:rPr>
          <w:rFonts w:eastAsiaTheme="minorEastAsia"/>
        </w:rPr>
        <w:t xml:space="preserve">   Equations (2), (3) and (4) represents the reciprocal primitive lattice vectors in terms of real lattice primitive translational vectors </w:t>
      </w:r>
      <w:proofErr w:type="gramStart"/>
      <w:r>
        <w:rPr>
          <w:rFonts w:eastAsiaTheme="minorEastAsia"/>
        </w:rPr>
        <w:t>( in</w:t>
      </w:r>
      <w:proofErr w:type="gramEnd"/>
      <w:r>
        <w:rPr>
          <w:rFonts w:eastAsiaTheme="minorEastAsia"/>
        </w:rPr>
        <w:t xml:space="preserve"> terms of </w:t>
      </w:r>
      <m:oMath>
        <m:acc>
          <m:accPr>
            <m:chr m:val="⃗"/>
            <m:ctrlPr>
              <w:rPr>
                <w:rFonts w:ascii="Cambria Math" w:hAnsi="Cambria Math"/>
                <w:i/>
              </w:rPr>
            </m:ctrlPr>
          </m:accPr>
          <m:e>
            <m:r>
              <w:rPr>
                <w:rFonts w:ascii="Cambria Math" w:hAnsi="Cambria Math"/>
              </w:rPr>
              <m:t>a</m:t>
            </m:r>
          </m:e>
        </m:acc>
      </m:oMath>
      <w:r>
        <w:rPr>
          <w:rFonts w:eastAsiaTheme="minorEastAsia"/>
        </w:rPr>
        <w:t xml:space="preserve"> , </w:t>
      </w:r>
      <m:oMath>
        <m:acc>
          <m:accPr>
            <m:chr m:val="⃗"/>
            <m:ctrlPr>
              <w:rPr>
                <w:rFonts w:ascii="Cambria Math" w:hAnsi="Cambria Math"/>
                <w:i/>
              </w:rPr>
            </m:ctrlPr>
          </m:accPr>
          <m:e>
            <m:r>
              <w:rPr>
                <w:rFonts w:ascii="Cambria Math" w:hAnsi="Cambria Math"/>
              </w:rPr>
              <m:t>b</m:t>
            </m:r>
          </m:e>
        </m:acc>
      </m:oMath>
      <w:r>
        <w:rPr>
          <w:rFonts w:eastAsiaTheme="minorEastAsia"/>
        </w:rPr>
        <w:t xml:space="preserve"> and </w:t>
      </w:r>
      <m:oMath>
        <m:acc>
          <m:accPr>
            <m:chr m:val="⃗"/>
            <m:ctrlPr>
              <w:rPr>
                <w:rFonts w:ascii="Cambria Math" w:hAnsi="Cambria Math"/>
                <w:i/>
              </w:rPr>
            </m:ctrlPr>
          </m:accPr>
          <m:e>
            <m:r>
              <w:rPr>
                <w:rFonts w:ascii="Cambria Math" w:hAnsi="Cambria Math"/>
              </w:rPr>
              <m:t>c</m:t>
            </m:r>
          </m:e>
        </m:acc>
      </m:oMath>
      <w:r>
        <w:rPr>
          <w:rFonts w:eastAsiaTheme="minorEastAsia"/>
        </w:rPr>
        <w:t xml:space="preserve"> ). These are also the primitive translational vectors of an FCC lattice. </w:t>
      </w:r>
      <w:r w:rsidRPr="0051673E">
        <w:rPr>
          <w:rFonts w:eastAsiaTheme="minorEastAsia"/>
          <w:i/>
          <w:iCs/>
        </w:rPr>
        <w:t>So, the reciprocal lattice to a BCC lattice is a FCC lattice.</w:t>
      </w:r>
    </w:p>
    <w:p w:rsidR="0038109C" w:rsidRDefault="0051673E" w:rsidP="00E84811">
      <w:pPr>
        <w:pStyle w:val="NoSpacing"/>
        <w:rPr>
          <w:rFonts w:eastAsiaTheme="minorEastAsia"/>
          <w:i/>
          <w:iCs/>
        </w:rPr>
      </w:pPr>
      <w:proofErr w:type="gramStart"/>
      <w:r>
        <w:rPr>
          <w:rFonts w:eastAsiaTheme="minorEastAsia"/>
          <w:i/>
          <w:iCs/>
        </w:rPr>
        <w:t>( For</w:t>
      </w:r>
      <w:proofErr w:type="gramEnd"/>
      <w:r>
        <w:rPr>
          <w:rFonts w:eastAsiaTheme="minorEastAsia"/>
          <w:i/>
          <w:iCs/>
        </w:rPr>
        <w:t xml:space="preserve"> proof, see the box-2).</w:t>
      </w:r>
    </w:p>
    <w:p w:rsidR="000C3C4D" w:rsidRDefault="000C3C4D" w:rsidP="00E84811">
      <w:pPr>
        <w:pStyle w:val="NoSpacing"/>
        <w:rPr>
          <w:rFonts w:eastAsiaTheme="minorEastAsia"/>
          <w:i/>
          <w:iCs/>
        </w:rPr>
      </w:pPr>
      <w:r>
        <w:rPr>
          <w:rFonts w:eastAsiaTheme="minorEastAsia"/>
          <w:i/>
          <w:iCs/>
          <w:noProof/>
        </w:rPr>
        <w:drawing>
          <wp:inline distT="0" distB="0" distL="0" distR="0">
            <wp:extent cx="5941060" cy="177228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060" cy="1772285"/>
                    </a:xfrm>
                    <a:prstGeom prst="rect">
                      <a:avLst/>
                    </a:prstGeom>
                    <a:noFill/>
                    <a:ln>
                      <a:noFill/>
                    </a:ln>
                  </pic:spPr>
                </pic:pic>
              </a:graphicData>
            </a:graphic>
          </wp:inline>
        </w:drawing>
      </w:r>
    </w:p>
    <w:p w:rsidR="007A0D3E" w:rsidRDefault="007A0D3E" w:rsidP="00E84811">
      <w:pPr>
        <w:pStyle w:val="NoSpacing"/>
        <w:rPr>
          <w:rFonts w:eastAsiaTheme="minorEastAsia"/>
        </w:rPr>
      </w:pPr>
    </w:p>
    <w:p w:rsidR="007A0D3E" w:rsidRDefault="007A0D3E" w:rsidP="00E84811">
      <w:pPr>
        <w:pStyle w:val="NoSpacing"/>
        <w:rPr>
          <w:rFonts w:eastAsiaTheme="minorEastAsia"/>
        </w:rPr>
      </w:pPr>
    </w:p>
    <w:p w:rsidR="007A0D3E" w:rsidRDefault="007A0D3E" w:rsidP="00E84811">
      <w:pPr>
        <w:pStyle w:val="NoSpacing"/>
        <w:rPr>
          <w:rFonts w:eastAsiaTheme="minorEastAsia"/>
        </w:rPr>
      </w:pPr>
    </w:p>
    <w:p w:rsidR="007A0D3E" w:rsidRDefault="007A0D3E" w:rsidP="00E84811">
      <w:pPr>
        <w:pStyle w:val="NoSpacing"/>
        <w:rPr>
          <w:rFonts w:eastAsiaTheme="minorEastAsia"/>
        </w:rPr>
      </w:pPr>
    </w:p>
    <w:p w:rsidR="007A0D3E" w:rsidRDefault="007A0D3E" w:rsidP="00E84811">
      <w:pPr>
        <w:pStyle w:val="NoSpacing"/>
        <w:rPr>
          <w:rFonts w:eastAsiaTheme="minorEastAsia"/>
        </w:rPr>
      </w:pPr>
    </w:p>
    <w:p w:rsidR="007A0D3E" w:rsidRDefault="007A0D3E" w:rsidP="00E84811">
      <w:pPr>
        <w:pStyle w:val="NoSpacing"/>
        <w:rPr>
          <w:rFonts w:eastAsiaTheme="minorEastAsia"/>
        </w:rPr>
      </w:pPr>
    </w:p>
    <w:p w:rsidR="007A0D3E" w:rsidRDefault="007A0D3E" w:rsidP="00E84811">
      <w:pPr>
        <w:pStyle w:val="NoSpacing"/>
        <w:rPr>
          <w:rFonts w:eastAsiaTheme="minorEastAsia"/>
        </w:rPr>
      </w:pPr>
    </w:p>
    <w:p w:rsidR="007A0D3E" w:rsidRDefault="007A0D3E" w:rsidP="00E84811">
      <w:pPr>
        <w:pStyle w:val="NoSpacing"/>
        <w:rPr>
          <w:rFonts w:eastAsiaTheme="minorEastAsia"/>
        </w:rPr>
      </w:pPr>
    </w:p>
    <w:p w:rsidR="007A0D3E" w:rsidRPr="0038109C" w:rsidRDefault="007A0D3E" w:rsidP="00E84811">
      <w:pPr>
        <w:pStyle w:val="NoSpacing"/>
        <w:rPr>
          <w:rFonts w:eastAsiaTheme="minorEastAsia"/>
        </w:rPr>
      </w:pPr>
      <w:r>
        <w:rPr>
          <w:rFonts w:eastAsiaTheme="minorEastAsia"/>
          <w:noProof/>
        </w:rPr>
        <w:drawing>
          <wp:inline distT="0" distB="0" distL="0" distR="0">
            <wp:extent cx="5937760" cy="244219"/>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345" cy="244120"/>
                    </a:xfrm>
                    <a:prstGeom prst="rect">
                      <a:avLst/>
                    </a:prstGeom>
                    <a:noFill/>
                    <a:ln>
                      <a:noFill/>
                    </a:ln>
                  </pic:spPr>
                </pic:pic>
              </a:graphicData>
            </a:graphic>
          </wp:inline>
        </w:drawing>
      </w:r>
    </w:p>
    <w:p w:rsidR="001752DD" w:rsidRDefault="001752DD" w:rsidP="00E84811">
      <w:pPr>
        <w:pStyle w:val="NoSpacing"/>
        <w:rPr>
          <w:rFonts w:eastAsiaTheme="minorEastAsia"/>
        </w:rPr>
      </w:pPr>
    </w:p>
    <w:p w:rsidR="001752DD" w:rsidRDefault="001752DD" w:rsidP="00E84811">
      <w:pPr>
        <w:pStyle w:val="NoSpacing"/>
      </w:pPr>
    </w:p>
    <w:sectPr w:rsidR="0017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11"/>
    <w:rsid w:val="000117AD"/>
    <w:rsid w:val="000C3C4D"/>
    <w:rsid w:val="000F2759"/>
    <w:rsid w:val="001752DD"/>
    <w:rsid w:val="0021105D"/>
    <w:rsid w:val="002F272D"/>
    <w:rsid w:val="0038109C"/>
    <w:rsid w:val="004D2A2A"/>
    <w:rsid w:val="004E17E0"/>
    <w:rsid w:val="0051673E"/>
    <w:rsid w:val="00534663"/>
    <w:rsid w:val="00625FB6"/>
    <w:rsid w:val="00700937"/>
    <w:rsid w:val="007A0D3E"/>
    <w:rsid w:val="0089369B"/>
    <w:rsid w:val="00922EC3"/>
    <w:rsid w:val="00930BB6"/>
    <w:rsid w:val="00B67231"/>
    <w:rsid w:val="00B770A1"/>
    <w:rsid w:val="00BF747C"/>
    <w:rsid w:val="00CA69F2"/>
    <w:rsid w:val="00CB16B7"/>
    <w:rsid w:val="00E21CEC"/>
    <w:rsid w:val="00E84811"/>
    <w:rsid w:val="00F632E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811"/>
    <w:pPr>
      <w:spacing w:after="0" w:line="240" w:lineRule="auto"/>
    </w:pPr>
  </w:style>
  <w:style w:type="character" w:styleId="PlaceholderText">
    <w:name w:val="Placeholder Text"/>
    <w:basedOn w:val="DefaultParagraphFont"/>
    <w:uiPriority w:val="99"/>
    <w:semiHidden/>
    <w:rsid w:val="00E84811"/>
    <w:rPr>
      <w:color w:val="808080"/>
    </w:rPr>
  </w:style>
  <w:style w:type="paragraph" w:styleId="BalloonText">
    <w:name w:val="Balloon Text"/>
    <w:basedOn w:val="Normal"/>
    <w:link w:val="BalloonTextChar"/>
    <w:uiPriority w:val="99"/>
    <w:semiHidden/>
    <w:unhideWhenUsed/>
    <w:rsid w:val="00E8481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84811"/>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811"/>
    <w:pPr>
      <w:spacing w:after="0" w:line="240" w:lineRule="auto"/>
    </w:pPr>
  </w:style>
  <w:style w:type="character" w:styleId="PlaceholderText">
    <w:name w:val="Placeholder Text"/>
    <w:basedOn w:val="DefaultParagraphFont"/>
    <w:uiPriority w:val="99"/>
    <w:semiHidden/>
    <w:rsid w:val="00E84811"/>
    <w:rPr>
      <w:color w:val="808080"/>
    </w:rPr>
  </w:style>
  <w:style w:type="paragraph" w:styleId="BalloonText">
    <w:name w:val="Balloon Text"/>
    <w:basedOn w:val="Normal"/>
    <w:link w:val="BalloonTextChar"/>
    <w:uiPriority w:val="99"/>
    <w:semiHidden/>
    <w:unhideWhenUsed/>
    <w:rsid w:val="00E8481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84811"/>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7615-2E18-4373-9E09-CC21B583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2021-07-14T05:36:00Z</dcterms:created>
  <dcterms:modified xsi:type="dcterms:W3CDTF">2021-07-16T05:28:00Z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